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D7" w:rsidRPr="00995DFA" w:rsidRDefault="00641AD7" w:rsidP="00641AD7">
      <w:pPr>
        <w:rPr>
          <w:sz w:val="28"/>
          <w:szCs w:val="28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850265" cy="840105"/>
            <wp:effectExtent l="19050" t="0" r="6985" b="0"/>
            <wp:wrapThrough wrapText="bothSides">
              <wp:wrapPolygon edited="0">
                <wp:start x="-484" y="0"/>
                <wp:lineTo x="-484" y="21061"/>
                <wp:lineTo x="21777" y="21061"/>
                <wp:lineTo x="21777" y="0"/>
                <wp:lineTo x="-484" y="0"/>
              </wp:wrapPolygon>
            </wp:wrapThrough>
            <wp:docPr id="5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50800</wp:posOffset>
            </wp:positionH>
            <wp:positionV relativeFrom="margin">
              <wp:posOffset>-97790</wp:posOffset>
            </wp:positionV>
            <wp:extent cx="793115" cy="907415"/>
            <wp:effectExtent l="19050" t="0" r="6985" b="0"/>
            <wp:wrapSquare wrapText="bothSides"/>
            <wp:docPr id="4" name="Рисунок 2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5DFA">
        <w:rPr>
          <w:b/>
          <w:lang w:val="ru-RU"/>
        </w:rPr>
        <w:t xml:space="preserve">    </w:t>
      </w:r>
      <w:r>
        <w:rPr>
          <w:noProof/>
          <w:sz w:val="23"/>
          <w:szCs w:val="23"/>
          <w:lang w:val="uk-UA" w:eastAsia="uk-UA"/>
        </w:rPr>
        <w:drawing>
          <wp:inline distT="0" distB="0" distL="0" distR="0">
            <wp:extent cx="942975" cy="800100"/>
            <wp:effectExtent l="19050" t="0" r="9525" b="0"/>
            <wp:docPr id="1" name="Рисунок 1" descr="герб ЛНУім Данила Галиць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НУім Данила Галицьк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val="uk-UA"/>
        </w:rPr>
        <w:t xml:space="preserve">       </w:t>
      </w:r>
      <w:r>
        <w:rPr>
          <w:b/>
          <w:caps/>
          <w:noProof/>
          <w:sz w:val="32"/>
          <w:szCs w:val="32"/>
          <w:lang w:val="uk-UA" w:eastAsia="uk-UA"/>
        </w:rPr>
        <w:drawing>
          <wp:inline distT="0" distB="0" distL="0" distR="0">
            <wp:extent cx="17716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DFA">
        <w:rPr>
          <w:b/>
          <w:caps/>
          <w:sz w:val="32"/>
          <w:szCs w:val="32"/>
          <w:lang w:val="ru-RU"/>
        </w:rPr>
        <w:t xml:space="preserve">   </w:t>
      </w:r>
      <w:r>
        <w:rPr>
          <w:b/>
          <w:noProof/>
          <w:lang w:val="uk-UA" w:eastAsia="uk-UA"/>
        </w:rPr>
        <w:drawing>
          <wp:inline distT="0" distB="0" distL="0" distR="0">
            <wp:extent cx="1457325" cy="609600"/>
            <wp:effectExtent l="19050" t="0" r="9525" b="0"/>
            <wp:docPr id="3" name="Рисунок 2" descr="O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S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AD7" w:rsidRDefault="00641AD7" w:rsidP="00641A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1AD7" w:rsidRDefault="00641AD7" w:rsidP="00641A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1AD7" w:rsidRDefault="00641AD7" w:rsidP="00641A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 of the workshop</w:t>
      </w:r>
    </w:p>
    <w:p w:rsidR="00641AD7" w:rsidRDefault="00641AD7" w:rsidP="00641A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for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the faculty staff of the discipline “Medical law of Ukraine”</w:t>
      </w:r>
    </w:p>
    <w:p w:rsidR="00641AD7" w:rsidRPr="00641AD7" w:rsidRDefault="00641AD7" w:rsidP="00641A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 – 4 October, 2014, city of Lviv</w:t>
      </w:r>
      <w:r w:rsidR="00400BAB">
        <w:rPr>
          <w:rFonts w:ascii="Times New Roman" w:hAnsi="Times New Roman"/>
          <w:b/>
          <w:sz w:val="28"/>
          <w:szCs w:val="28"/>
        </w:rPr>
        <w:t>)</w:t>
      </w:r>
    </w:p>
    <w:p w:rsidR="00641AD7" w:rsidRDefault="00641AD7" w:rsidP="00641A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1AD7" w:rsidRPr="0023285C" w:rsidRDefault="00641AD7" w:rsidP="00641A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0"/>
        <w:gridCol w:w="29"/>
        <w:gridCol w:w="6834"/>
      </w:tblGrid>
      <w:tr w:rsidR="00641AD7" w:rsidRPr="00C45C70" w:rsidTr="00641AD7">
        <w:trPr>
          <w:trHeight w:val="555"/>
        </w:trPr>
        <w:tc>
          <w:tcPr>
            <w:tcW w:w="9463" w:type="dxa"/>
            <w:gridSpan w:val="3"/>
            <w:shd w:val="clear" w:color="auto" w:fill="C6D9F1"/>
            <w:vAlign w:val="center"/>
          </w:tcPr>
          <w:p w:rsidR="00641AD7" w:rsidRPr="006B4D57" w:rsidRDefault="00641AD7" w:rsidP="003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6B4D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3F4432">
              <w:rPr>
                <w:rFonts w:ascii="Times New Roman" w:hAnsi="Times New Roman"/>
                <w:b/>
                <w:sz w:val="24"/>
                <w:szCs w:val="24"/>
              </w:rPr>
              <w:t>October,</w:t>
            </w:r>
            <w:r w:rsidRPr="006B4D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6B4D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641AD7" w:rsidRPr="00C45C70" w:rsidTr="00641AD7">
        <w:trPr>
          <w:trHeight w:val="525"/>
        </w:trPr>
        <w:tc>
          <w:tcPr>
            <w:tcW w:w="2629" w:type="dxa"/>
            <w:gridSpan w:val="2"/>
            <w:vAlign w:val="center"/>
          </w:tcPr>
          <w:p w:rsidR="00641AD7" w:rsidRPr="006B4D57" w:rsidRDefault="00641AD7" w:rsidP="00641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08.00 – 09.30 </w:t>
            </w:r>
          </w:p>
        </w:tc>
        <w:tc>
          <w:tcPr>
            <w:tcW w:w="6834" w:type="dxa"/>
            <w:vAlign w:val="center"/>
          </w:tcPr>
          <w:p w:rsidR="00641AD7" w:rsidRPr="00641AD7" w:rsidRDefault="00641AD7" w:rsidP="00641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Breakfast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registration of participants</w:t>
            </w:r>
          </w:p>
        </w:tc>
      </w:tr>
      <w:tr w:rsidR="00641AD7" w:rsidRPr="00C45C70" w:rsidTr="00641AD7">
        <w:trPr>
          <w:trHeight w:val="525"/>
        </w:trPr>
        <w:tc>
          <w:tcPr>
            <w:tcW w:w="2629" w:type="dxa"/>
            <w:gridSpan w:val="2"/>
            <w:vAlign w:val="center"/>
          </w:tcPr>
          <w:p w:rsidR="00641AD7" w:rsidRPr="006B4D57" w:rsidRDefault="00641AD7" w:rsidP="00641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09.30 – 09</w:t>
            </w:r>
            <w:r w:rsidRPr="006B4D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6834" w:type="dxa"/>
            <w:vAlign w:val="center"/>
          </w:tcPr>
          <w:p w:rsidR="00641AD7" w:rsidRPr="00641AD7" w:rsidRDefault="00641AD7" w:rsidP="00641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Welcome speech</w:t>
            </w:r>
            <w:r w:rsidRPr="00AF63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Introductions</w:t>
            </w:r>
          </w:p>
        </w:tc>
      </w:tr>
      <w:tr w:rsidR="00641AD7" w:rsidRPr="00641AD7" w:rsidTr="00641AD7">
        <w:trPr>
          <w:trHeight w:val="540"/>
        </w:trPr>
        <w:tc>
          <w:tcPr>
            <w:tcW w:w="2629" w:type="dxa"/>
            <w:gridSpan w:val="2"/>
            <w:vAlign w:val="center"/>
          </w:tcPr>
          <w:p w:rsidR="00641AD7" w:rsidRPr="006B4D57" w:rsidRDefault="00641AD7" w:rsidP="00641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09.45 – 10.0</w:t>
            </w:r>
            <w:r w:rsidRPr="006B4D5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834" w:type="dxa"/>
            <w:vAlign w:val="center"/>
          </w:tcPr>
          <w:p w:rsidR="00641AD7" w:rsidRDefault="00641AD7" w:rsidP="00641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Presentation</w:t>
            </w:r>
          </w:p>
          <w:p w:rsidR="00641AD7" w:rsidRDefault="00641AD7" w:rsidP="00641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the Resource Guide “Health Care and Human Rights” and Practitioner Guide “Human Rights in Patient Care” (new editions) and other sources.</w:t>
            </w:r>
          </w:p>
          <w:p w:rsidR="00641AD7" w:rsidRDefault="00641AD7" w:rsidP="00641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Presentation of the journal “Medical Law”</w:t>
            </w:r>
          </w:p>
          <w:p w:rsidR="00641AD7" w:rsidRPr="00641AD7" w:rsidRDefault="00641AD7" w:rsidP="00641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AD7">
              <w:rPr>
                <w:rFonts w:ascii="Times New Roman" w:hAnsi="Times New Roman"/>
                <w:i/>
                <w:sz w:val="24"/>
                <w:szCs w:val="24"/>
              </w:rPr>
              <w:t>Moderator:</w:t>
            </w:r>
            <w:r w:rsidRPr="00641AD7">
              <w:rPr>
                <w:rFonts w:ascii="Times New Roman" w:hAnsi="Times New Roman"/>
                <w:sz w:val="24"/>
                <w:szCs w:val="24"/>
              </w:rPr>
              <w:t xml:space="preserve"> Iryna Senyuta, Dmytro Klapatyi</w:t>
            </w:r>
          </w:p>
        </w:tc>
      </w:tr>
      <w:tr w:rsidR="00641AD7" w:rsidRPr="00641AD7" w:rsidTr="00641AD7">
        <w:trPr>
          <w:trHeight w:val="540"/>
        </w:trPr>
        <w:tc>
          <w:tcPr>
            <w:tcW w:w="2629" w:type="dxa"/>
            <w:gridSpan w:val="2"/>
            <w:vAlign w:val="center"/>
          </w:tcPr>
          <w:p w:rsidR="00641AD7" w:rsidRPr="006B4D57" w:rsidRDefault="00641AD7" w:rsidP="00641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 – 11.20</w:t>
            </w:r>
          </w:p>
        </w:tc>
        <w:tc>
          <w:tcPr>
            <w:tcW w:w="6834" w:type="dxa"/>
            <w:vAlign w:val="center"/>
          </w:tcPr>
          <w:p w:rsidR="00641AD7" w:rsidRDefault="00641AD7" w:rsidP="00641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Session on the topic “Novelties in the Laws of Ukraine in the Sphere of Health Care”</w:t>
            </w:r>
          </w:p>
          <w:p w:rsidR="00641AD7" w:rsidRPr="00C45C70" w:rsidRDefault="00641AD7" w:rsidP="00641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Moderator</w:t>
            </w:r>
            <w:r w:rsidRPr="006B4D5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Iryna Senyuta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641AD7" w:rsidRPr="00641AD7" w:rsidTr="00641AD7">
        <w:trPr>
          <w:trHeight w:val="540"/>
        </w:trPr>
        <w:tc>
          <w:tcPr>
            <w:tcW w:w="2629" w:type="dxa"/>
            <w:gridSpan w:val="2"/>
            <w:vAlign w:val="center"/>
          </w:tcPr>
          <w:p w:rsidR="00641AD7" w:rsidRDefault="00641AD7" w:rsidP="00641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11.20 – 12.00</w:t>
            </w:r>
          </w:p>
        </w:tc>
        <w:tc>
          <w:tcPr>
            <w:tcW w:w="6834" w:type="dxa"/>
            <w:vAlign w:val="center"/>
          </w:tcPr>
          <w:p w:rsidR="00641AD7" w:rsidRDefault="00641AD7" w:rsidP="00641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Session (presentation of a film; discussion of interactive methods of lecturing)</w:t>
            </w:r>
          </w:p>
          <w:p w:rsidR="00641AD7" w:rsidRPr="00641AD7" w:rsidRDefault="00641AD7" w:rsidP="00641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Moderator</w:t>
            </w:r>
            <w:r w:rsidRPr="006B4D5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</w:t>
            </w:r>
            <w:r w:rsidRPr="006B4D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Iryna Senyuta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Dmytro Klapatyi</w:t>
            </w:r>
          </w:p>
        </w:tc>
      </w:tr>
      <w:tr w:rsidR="00641AD7" w:rsidRPr="0056051A" w:rsidTr="00641AD7">
        <w:trPr>
          <w:trHeight w:val="540"/>
        </w:trPr>
        <w:tc>
          <w:tcPr>
            <w:tcW w:w="2629" w:type="dxa"/>
            <w:gridSpan w:val="2"/>
            <w:shd w:val="clear" w:color="auto" w:fill="548DD4" w:themeFill="text2" w:themeFillTint="99"/>
            <w:vAlign w:val="center"/>
          </w:tcPr>
          <w:p w:rsidR="00641AD7" w:rsidRDefault="00641AD7" w:rsidP="00641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</w:t>
            </w:r>
            <w:r w:rsidRPr="006B4D5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–12.15</w:t>
            </w:r>
          </w:p>
        </w:tc>
        <w:tc>
          <w:tcPr>
            <w:tcW w:w="6834" w:type="dxa"/>
            <w:shd w:val="clear" w:color="auto" w:fill="548DD4" w:themeFill="text2" w:themeFillTint="99"/>
            <w:vAlign w:val="center"/>
          </w:tcPr>
          <w:p w:rsidR="00641AD7" w:rsidRPr="00641AD7" w:rsidRDefault="00641AD7" w:rsidP="00641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Coffee-break</w:t>
            </w:r>
          </w:p>
        </w:tc>
      </w:tr>
      <w:tr w:rsidR="00641AD7" w:rsidRPr="00641AD7" w:rsidTr="00641AD7">
        <w:trPr>
          <w:trHeight w:val="540"/>
        </w:trPr>
        <w:tc>
          <w:tcPr>
            <w:tcW w:w="2629" w:type="dxa"/>
            <w:gridSpan w:val="2"/>
            <w:vAlign w:val="center"/>
          </w:tcPr>
          <w:p w:rsidR="00641AD7" w:rsidRDefault="00641AD7" w:rsidP="00641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12.15 – 13.30</w:t>
            </w:r>
          </w:p>
        </w:tc>
        <w:tc>
          <w:tcPr>
            <w:tcW w:w="6834" w:type="dxa"/>
            <w:vAlign w:val="center"/>
          </w:tcPr>
          <w:p w:rsidR="00641AD7" w:rsidRPr="00641AD7" w:rsidRDefault="00641AD7" w:rsidP="00641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Master</w:t>
            </w:r>
            <w:r w:rsidRPr="00641A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class</w:t>
            </w:r>
          </w:p>
          <w:p w:rsidR="00641AD7" w:rsidRDefault="00641AD7" w:rsidP="00641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Moderator</w:t>
            </w:r>
            <w:r w:rsidRPr="006B4D5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</w:t>
            </w:r>
            <w:r w:rsidRPr="006B4D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Andre den Exter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city of Rotterdam, The Netherlands)</w:t>
            </w:r>
          </w:p>
        </w:tc>
      </w:tr>
      <w:tr w:rsidR="00641AD7" w:rsidRPr="00535B53" w:rsidTr="00641AD7">
        <w:trPr>
          <w:trHeight w:val="705"/>
        </w:trPr>
        <w:tc>
          <w:tcPr>
            <w:tcW w:w="2629" w:type="dxa"/>
            <w:gridSpan w:val="2"/>
            <w:shd w:val="clear" w:color="auto" w:fill="548DD4"/>
            <w:vAlign w:val="center"/>
          </w:tcPr>
          <w:p w:rsidR="00641AD7" w:rsidRPr="006B4D57" w:rsidRDefault="00641AD7" w:rsidP="00641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D5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3.3</w:t>
            </w:r>
            <w:r w:rsidRPr="006B4D57">
              <w:rPr>
                <w:rFonts w:ascii="Times New Roman" w:hAnsi="Times New Roman"/>
                <w:sz w:val="24"/>
                <w:szCs w:val="24"/>
                <w:lang w:val="uk-UA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4.3</w:t>
            </w:r>
            <w:r w:rsidRPr="006B4D5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834" w:type="dxa"/>
            <w:shd w:val="clear" w:color="auto" w:fill="548DD4"/>
            <w:vAlign w:val="center"/>
          </w:tcPr>
          <w:p w:rsidR="00641AD7" w:rsidRPr="0046503A" w:rsidRDefault="00641AD7" w:rsidP="00641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Lunch</w:t>
            </w:r>
            <w:r w:rsidR="004650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with and </w:t>
            </w:r>
            <w:r w:rsidR="0046503A">
              <w:rPr>
                <w:rFonts w:ascii="Times New Roman" w:hAnsi="Times New Roman"/>
                <w:b/>
                <w:sz w:val="24"/>
                <w:szCs w:val="24"/>
              </w:rPr>
              <w:t>expert</w:t>
            </w:r>
          </w:p>
        </w:tc>
      </w:tr>
      <w:tr w:rsidR="00641AD7" w:rsidRPr="00641AD7" w:rsidTr="00641AD7">
        <w:trPr>
          <w:trHeight w:val="705"/>
        </w:trPr>
        <w:tc>
          <w:tcPr>
            <w:tcW w:w="2629" w:type="dxa"/>
            <w:gridSpan w:val="2"/>
            <w:vAlign w:val="center"/>
          </w:tcPr>
          <w:p w:rsidR="00641AD7" w:rsidRPr="006B4D57" w:rsidRDefault="00641AD7" w:rsidP="00641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D5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4.3</w:t>
            </w:r>
            <w:r w:rsidRPr="006B4D57">
              <w:rPr>
                <w:rFonts w:ascii="Times New Roman" w:hAnsi="Times New Roman"/>
                <w:sz w:val="24"/>
                <w:szCs w:val="24"/>
                <w:lang w:val="uk-UA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5.3</w:t>
            </w:r>
            <w:r w:rsidRPr="006B4D5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834" w:type="dxa"/>
            <w:vAlign w:val="center"/>
          </w:tcPr>
          <w:p w:rsidR="00641AD7" w:rsidRDefault="00641AD7" w:rsidP="00641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Educational</w:t>
            </w:r>
            <w:r w:rsidRPr="00641A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training</w:t>
            </w:r>
            <w:r w:rsidRPr="000A08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Health Care and Human Rights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international and regional instruments</w:t>
            </w:r>
            <w:r w:rsidRPr="000A08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641AD7" w:rsidRPr="00641AD7" w:rsidRDefault="00641AD7" w:rsidP="00641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Moderator</w:t>
            </w:r>
            <w:r w:rsidRPr="006B4D5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</w:t>
            </w:r>
            <w:r w:rsidRPr="006B4D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Iryna Senyuta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Dmytro Klapatyi</w:t>
            </w:r>
          </w:p>
        </w:tc>
      </w:tr>
      <w:tr w:rsidR="00641AD7" w:rsidRPr="00597EC2" w:rsidTr="00641AD7">
        <w:trPr>
          <w:trHeight w:val="705"/>
        </w:trPr>
        <w:tc>
          <w:tcPr>
            <w:tcW w:w="2629" w:type="dxa"/>
            <w:gridSpan w:val="2"/>
            <w:vAlign w:val="center"/>
          </w:tcPr>
          <w:p w:rsidR="00641AD7" w:rsidRPr="006B4D57" w:rsidRDefault="00641AD7" w:rsidP="00641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15.3</w:t>
            </w:r>
            <w:r w:rsidRPr="006B4D57">
              <w:rPr>
                <w:rFonts w:ascii="Times New Roman" w:hAnsi="Times New Roman"/>
                <w:sz w:val="24"/>
                <w:szCs w:val="24"/>
                <w:lang w:val="uk-UA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8.0</w:t>
            </w:r>
            <w:r w:rsidRPr="006B4D5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834" w:type="dxa"/>
            <w:vAlign w:val="center"/>
          </w:tcPr>
          <w:p w:rsidR="00641AD7" w:rsidRDefault="00641AD7" w:rsidP="00641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Preparation of author’s plan of the lecture and practical class on the course </w:t>
            </w:r>
            <w:r w:rsidR="003F4432">
              <w:rPr>
                <w:rFonts w:ascii="Times New Roman" w:hAnsi="Times New Roman"/>
                <w:b/>
                <w:sz w:val="24"/>
                <w:szCs w:val="24"/>
              </w:rPr>
              <w:t>“Medical law” and presentation of the results</w:t>
            </w:r>
          </w:p>
          <w:p w:rsidR="00641AD7" w:rsidRPr="003F4432" w:rsidRDefault="003F4432" w:rsidP="003F4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Moderator</w:t>
            </w:r>
            <w:r w:rsidR="00641AD7" w:rsidRPr="006B4D5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</w:t>
            </w:r>
            <w:r w:rsidR="00641AD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Iryna Senyuta</w:t>
            </w:r>
          </w:p>
        </w:tc>
      </w:tr>
      <w:tr w:rsidR="00641AD7" w:rsidRPr="00597EC2" w:rsidTr="00641AD7">
        <w:trPr>
          <w:trHeight w:val="705"/>
        </w:trPr>
        <w:tc>
          <w:tcPr>
            <w:tcW w:w="2629" w:type="dxa"/>
            <w:gridSpan w:val="2"/>
            <w:shd w:val="clear" w:color="auto" w:fill="548DD4"/>
            <w:vAlign w:val="center"/>
          </w:tcPr>
          <w:p w:rsidR="00641AD7" w:rsidRPr="0046503A" w:rsidRDefault="00641AD7" w:rsidP="00465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D5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B4D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30 – </w:t>
            </w:r>
            <w:r w:rsidR="0046503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46503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834" w:type="dxa"/>
            <w:shd w:val="clear" w:color="auto" w:fill="548DD4"/>
            <w:vAlign w:val="center"/>
          </w:tcPr>
          <w:p w:rsidR="00641AD7" w:rsidRPr="003F4432" w:rsidRDefault="003F4432" w:rsidP="00641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Friendly dinner</w:t>
            </w:r>
          </w:p>
        </w:tc>
      </w:tr>
      <w:tr w:rsidR="00641AD7" w:rsidRPr="006B4D57" w:rsidTr="00641AD7">
        <w:trPr>
          <w:trHeight w:val="525"/>
        </w:trPr>
        <w:tc>
          <w:tcPr>
            <w:tcW w:w="9463" w:type="dxa"/>
            <w:gridSpan w:val="3"/>
            <w:shd w:val="clear" w:color="auto" w:fill="C6D9F1"/>
            <w:vAlign w:val="center"/>
          </w:tcPr>
          <w:p w:rsidR="00641AD7" w:rsidRPr="006B4D57" w:rsidRDefault="00641AD7" w:rsidP="003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Pr="006B4D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3F4432">
              <w:rPr>
                <w:rFonts w:ascii="Times New Roman" w:hAnsi="Times New Roman"/>
                <w:b/>
                <w:sz w:val="24"/>
                <w:szCs w:val="24"/>
              </w:rPr>
              <w:t>October,</w:t>
            </w:r>
            <w:r w:rsidRPr="006B4D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6B4D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641AD7" w:rsidRPr="006B4D57" w:rsidTr="00641AD7">
        <w:trPr>
          <w:trHeight w:val="540"/>
        </w:trPr>
        <w:tc>
          <w:tcPr>
            <w:tcW w:w="2629" w:type="dxa"/>
            <w:gridSpan w:val="2"/>
            <w:shd w:val="clear" w:color="auto" w:fill="548DD4"/>
            <w:vAlign w:val="center"/>
          </w:tcPr>
          <w:p w:rsidR="00641AD7" w:rsidRPr="006B4D57" w:rsidRDefault="00641AD7" w:rsidP="00641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08.00 – </w:t>
            </w:r>
            <w:r w:rsidRPr="006B4D5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9.0</w:t>
            </w:r>
            <w:r w:rsidRPr="006B4D5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834" w:type="dxa"/>
            <w:shd w:val="clear" w:color="auto" w:fill="548DD4"/>
            <w:vAlign w:val="center"/>
          </w:tcPr>
          <w:p w:rsidR="00641AD7" w:rsidRPr="003F4432" w:rsidRDefault="003F4432" w:rsidP="00641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Breakfast</w:t>
            </w:r>
          </w:p>
        </w:tc>
      </w:tr>
      <w:tr w:rsidR="00641AD7" w:rsidRPr="003F4432" w:rsidTr="00641AD7">
        <w:trPr>
          <w:trHeight w:val="540"/>
        </w:trPr>
        <w:tc>
          <w:tcPr>
            <w:tcW w:w="2629" w:type="dxa"/>
            <w:gridSpan w:val="2"/>
            <w:vAlign w:val="center"/>
          </w:tcPr>
          <w:p w:rsidR="00641AD7" w:rsidRPr="006B4D57" w:rsidRDefault="00641AD7" w:rsidP="00641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Pr="006B4D57">
              <w:rPr>
                <w:rFonts w:ascii="Times New Roman" w:hAnsi="Times New Roman"/>
                <w:sz w:val="24"/>
                <w:szCs w:val="24"/>
                <w:lang w:val="uk-UA"/>
              </w:rPr>
              <w:t>.00 –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0.3</w:t>
            </w:r>
            <w:r w:rsidRPr="006B4D5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834" w:type="dxa"/>
            <w:vAlign w:val="center"/>
          </w:tcPr>
          <w:p w:rsidR="00641AD7" w:rsidRPr="006B4D57" w:rsidRDefault="003F4432" w:rsidP="00641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Session</w:t>
            </w:r>
            <w:r w:rsidR="00641AD7" w:rsidRPr="006B4D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presentation</w:t>
            </w:r>
            <w:r w:rsidR="00641AD7" w:rsidRPr="006B4D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  <w:p w:rsidR="003F4432" w:rsidRDefault="00641AD7" w:rsidP="00641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</w:t>
            </w:r>
            <w:r w:rsidR="003F4432">
              <w:rPr>
                <w:rFonts w:ascii="Times New Roman" w:hAnsi="Times New Roman"/>
                <w:b/>
                <w:sz w:val="24"/>
                <w:szCs w:val="24"/>
              </w:rPr>
              <w:t>Formation of a positive motivation of students to studying</w:t>
            </w:r>
            <w:r w:rsidR="003F44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641AD7" w:rsidRPr="003F4432" w:rsidRDefault="003F4432" w:rsidP="003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32">
              <w:rPr>
                <w:rFonts w:ascii="Times New Roman" w:hAnsi="Times New Roman"/>
                <w:i/>
                <w:sz w:val="24"/>
                <w:szCs w:val="24"/>
              </w:rPr>
              <w:t>Moderator: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Tetyana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Ravchyna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1AD7" w:rsidRPr="00240D0D" w:rsidTr="00641AD7">
        <w:trPr>
          <w:trHeight w:val="540"/>
        </w:trPr>
        <w:tc>
          <w:tcPr>
            <w:tcW w:w="2629" w:type="dxa"/>
            <w:gridSpan w:val="2"/>
            <w:vAlign w:val="center"/>
          </w:tcPr>
          <w:p w:rsidR="00641AD7" w:rsidRDefault="00641AD7" w:rsidP="00641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10.30</w:t>
            </w:r>
            <w:r w:rsidRPr="006B4D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11.00</w:t>
            </w:r>
          </w:p>
        </w:tc>
        <w:tc>
          <w:tcPr>
            <w:tcW w:w="6834" w:type="dxa"/>
            <w:vAlign w:val="center"/>
          </w:tcPr>
          <w:p w:rsidR="00641AD7" w:rsidRDefault="003F4432" w:rsidP="00641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Session</w:t>
            </w:r>
            <w:r w:rsidR="00641A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Medical and legal clinics</w:t>
            </w:r>
            <w:r w:rsidR="00641A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peculiarities of functioning</w:t>
            </w:r>
            <w:r w:rsidR="00641A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641AD7" w:rsidRPr="003F4432" w:rsidRDefault="003F4432" w:rsidP="003F4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Moderator</w:t>
            </w:r>
            <w:r w:rsidR="00641AD7" w:rsidRPr="006B4D5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</w:t>
            </w:r>
            <w:r w:rsidR="00641AD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Iryna Senyuta</w:t>
            </w:r>
          </w:p>
        </w:tc>
      </w:tr>
      <w:tr w:rsidR="00641AD7" w:rsidRPr="00DE1D29" w:rsidTr="00641AD7">
        <w:trPr>
          <w:trHeight w:val="540"/>
        </w:trPr>
        <w:tc>
          <w:tcPr>
            <w:tcW w:w="2629" w:type="dxa"/>
            <w:gridSpan w:val="2"/>
            <w:shd w:val="clear" w:color="auto" w:fill="548DD4"/>
            <w:vAlign w:val="center"/>
          </w:tcPr>
          <w:p w:rsidR="00641AD7" w:rsidRPr="006B4D57" w:rsidRDefault="00641AD7" w:rsidP="00641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11.00</w:t>
            </w:r>
            <w:r w:rsidRPr="006B4D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11.15</w:t>
            </w:r>
          </w:p>
        </w:tc>
        <w:tc>
          <w:tcPr>
            <w:tcW w:w="6834" w:type="dxa"/>
            <w:shd w:val="clear" w:color="auto" w:fill="548DD4"/>
            <w:vAlign w:val="center"/>
          </w:tcPr>
          <w:p w:rsidR="00641AD7" w:rsidRPr="003F4432" w:rsidRDefault="003F4432" w:rsidP="00641AD7">
            <w:pPr>
              <w:tabs>
                <w:tab w:val="left" w:pos="1843"/>
              </w:tabs>
              <w:spacing w:after="0" w:line="240" w:lineRule="auto"/>
              <w:ind w:left="1843" w:hanging="18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Coffee-break</w:t>
            </w:r>
          </w:p>
        </w:tc>
      </w:tr>
      <w:tr w:rsidR="00641AD7" w:rsidRPr="003F4432" w:rsidTr="00641AD7">
        <w:trPr>
          <w:trHeight w:val="540"/>
        </w:trPr>
        <w:tc>
          <w:tcPr>
            <w:tcW w:w="2629" w:type="dxa"/>
            <w:gridSpan w:val="2"/>
            <w:vAlign w:val="center"/>
          </w:tcPr>
          <w:p w:rsidR="00641AD7" w:rsidRDefault="00641AD7" w:rsidP="00641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11.15 </w:t>
            </w:r>
            <w:r w:rsidRPr="006B4D57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12.00</w:t>
            </w:r>
          </w:p>
        </w:tc>
        <w:tc>
          <w:tcPr>
            <w:tcW w:w="6834" w:type="dxa"/>
            <w:vAlign w:val="center"/>
          </w:tcPr>
          <w:p w:rsidR="00641AD7" w:rsidRDefault="003F4432" w:rsidP="00641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Session</w:t>
            </w:r>
            <w:r w:rsidR="00641A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Medical neutrality</w:t>
            </w:r>
            <w:r w:rsidR="00641A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access to health care concept</w:t>
            </w:r>
            <w:r w:rsidR="00641A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641AD7" w:rsidRPr="003F4432" w:rsidRDefault="003F4432" w:rsidP="003F4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Moderator</w:t>
            </w:r>
            <w:r w:rsidR="00641AD7" w:rsidRPr="006B4D5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</w:t>
            </w:r>
            <w:r w:rsidR="00641AD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Iryna Senyuta</w:t>
            </w:r>
            <w:r w:rsidR="00641A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Dmytro Klapatyi</w:t>
            </w:r>
          </w:p>
        </w:tc>
      </w:tr>
      <w:tr w:rsidR="00641AD7" w:rsidRPr="003F4432" w:rsidTr="00641AD7">
        <w:trPr>
          <w:trHeight w:val="540"/>
        </w:trPr>
        <w:tc>
          <w:tcPr>
            <w:tcW w:w="2629" w:type="dxa"/>
            <w:gridSpan w:val="2"/>
            <w:vAlign w:val="center"/>
          </w:tcPr>
          <w:p w:rsidR="00641AD7" w:rsidRDefault="00641AD7" w:rsidP="00641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12.00</w:t>
            </w:r>
            <w:r w:rsidRPr="006B4D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13.00</w:t>
            </w:r>
          </w:p>
        </w:tc>
        <w:tc>
          <w:tcPr>
            <w:tcW w:w="6834" w:type="dxa"/>
            <w:vAlign w:val="center"/>
          </w:tcPr>
          <w:p w:rsidR="00641AD7" w:rsidRPr="003F4432" w:rsidRDefault="003F4432" w:rsidP="00641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Master-class</w:t>
            </w:r>
          </w:p>
          <w:p w:rsidR="00641AD7" w:rsidRPr="003F4432" w:rsidRDefault="003F4432" w:rsidP="00465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Moderator</w:t>
            </w:r>
            <w:r w:rsidR="00641AD7" w:rsidRPr="006B4D5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</w:t>
            </w:r>
            <w:r w:rsidR="00641AD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="0046503A">
              <w:rPr>
                <w:rFonts w:ascii="Times New Roman" w:hAnsi="Times New Roman"/>
                <w:sz w:val="24"/>
                <w:szCs w:val="24"/>
              </w:rPr>
              <w:t xml:space="preserve">Vasyl </w:t>
            </w:r>
            <w:proofErr w:type="spellStart"/>
            <w:r w:rsidR="0046503A">
              <w:rPr>
                <w:rFonts w:ascii="Times New Roman" w:hAnsi="Times New Roman"/>
                <w:sz w:val="24"/>
                <w:szCs w:val="24"/>
              </w:rPr>
              <w:t>Ruden</w:t>
            </w:r>
            <w:proofErr w:type="spellEnd"/>
          </w:p>
        </w:tc>
      </w:tr>
      <w:tr w:rsidR="00641AD7" w:rsidRPr="00EC3E8D" w:rsidTr="00641AD7">
        <w:trPr>
          <w:trHeight w:val="540"/>
        </w:trPr>
        <w:tc>
          <w:tcPr>
            <w:tcW w:w="2629" w:type="dxa"/>
            <w:gridSpan w:val="2"/>
            <w:shd w:val="clear" w:color="auto" w:fill="4F81BD" w:themeFill="accent1"/>
            <w:vAlign w:val="center"/>
          </w:tcPr>
          <w:p w:rsidR="00641AD7" w:rsidRPr="006B4D57" w:rsidRDefault="00641AD7" w:rsidP="00641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13.00 – 14.00</w:t>
            </w:r>
          </w:p>
        </w:tc>
        <w:tc>
          <w:tcPr>
            <w:tcW w:w="6834" w:type="dxa"/>
            <w:shd w:val="clear" w:color="auto" w:fill="4F81BD" w:themeFill="accent1"/>
            <w:vAlign w:val="center"/>
          </w:tcPr>
          <w:p w:rsidR="00641AD7" w:rsidRPr="003F4432" w:rsidRDefault="003F4432" w:rsidP="00641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Lunch</w:t>
            </w:r>
            <w:r w:rsidR="0046503A">
              <w:rPr>
                <w:rFonts w:ascii="Times New Roman" w:hAnsi="Times New Roman"/>
                <w:b/>
                <w:sz w:val="24"/>
                <w:szCs w:val="24"/>
              </w:rPr>
              <w:t xml:space="preserve"> with an expert</w:t>
            </w:r>
          </w:p>
        </w:tc>
      </w:tr>
      <w:tr w:rsidR="00641AD7" w:rsidRPr="003F4432" w:rsidTr="00641AD7">
        <w:trPr>
          <w:trHeight w:val="540"/>
        </w:trPr>
        <w:tc>
          <w:tcPr>
            <w:tcW w:w="2600" w:type="dxa"/>
            <w:vAlign w:val="center"/>
          </w:tcPr>
          <w:p w:rsidR="00641AD7" w:rsidRPr="006B4D57" w:rsidRDefault="00641AD7" w:rsidP="00641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14.00 – 15.3</w:t>
            </w:r>
            <w:r w:rsidRPr="006B4D5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863" w:type="dxa"/>
            <w:gridSpan w:val="2"/>
            <w:vAlign w:val="center"/>
          </w:tcPr>
          <w:p w:rsidR="003F4432" w:rsidRPr="003F4432" w:rsidRDefault="003F4432" w:rsidP="00641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Round</w:t>
            </w:r>
            <w:r w:rsidRPr="003F44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table</w:t>
            </w:r>
            <w:r w:rsidR="00641A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Peculiarities of lecturing academic discipline “Medical Law of Ukraine”: model programs, staff and resources provision”</w:t>
            </w:r>
          </w:p>
          <w:p w:rsidR="00641AD7" w:rsidRPr="003F4432" w:rsidRDefault="003F4432" w:rsidP="003F4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Moderator</w:t>
            </w:r>
            <w:r w:rsidR="00641AD7" w:rsidRPr="006B4D5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</w:t>
            </w:r>
            <w:r w:rsidR="00641AD7" w:rsidRPr="006B4D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Iryna Senyuta</w:t>
            </w:r>
            <w:r w:rsidR="00641A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Khrystyna Tereshko</w:t>
            </w:r>
          </w:p>
        </w:tc>
      </w:tr>
      <w:tr w:rsidR="00641AD7" w:rsidRPr="003F4432" w:rsidTr="00641AD7">
        <w:trPr>
          <w:trHeight w:val="540"/>
        </w:trPr>
        <w:tc>
          <w:tcPr>
            <w:tcW w:w="2600" w:type="dxa"/>
            <w:vAlign w:val="center"/>
          </w:tcPr>
          <w:p w:rsidR="00641AD7" w:rsidRDefault="00641AD7" w:rsidP="00641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15.30 – 16.3</w:t>
            </w:r>
            <w:r w:rsidRPr="006B4D5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863" w:type="dxa"/>
            <w:gridSpan w:val="2"/>
            <w:vAlign w:val="center"/>
          </w:tcPr>
          <w:p w:rsidR="00641AD7" w:rsidRPr="003F4432" w:rsidRDefault="003F4432" w:rsidP="00641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Master-class</w:t>
            </w:r>
          </w:p>
          <w:p w:rsidR="00641AD7" w:rsidRDefault="003F4432" w:rsidP="003F4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Moderator</w:t>
            </w:r>
            <w:r w:rsidR="00641AD7" w:rsidRPr="006B4D5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</w:t>
            </w:r>
            <w:r w:rsidR="00641AD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Oksana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Kashyntseva</w:t>
            </w:r>
            <w:proofErr w:type="spellEnd"/>
            <w:r w:rsidR="00641A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641AD7" w:rsidRPr="0027609A" w:rsidTr="00641AD7">
        <w:trPr>
          <w:trHeight w:val="540"/>
        </w:trPr>
        <w:tc>
          <w:tcPr>
            <w:tcW w:w="2600" w:type="dxa"/>
            <w:vAlign w:val="center"/>
          </w:tcPr>
          <w:p w:rsidR="00641AD7" w:rsidRPr="006B4D57" w:rsidRDefault="00641AD7" w:rsidP="00641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16.30 – 17.3</w:t>
            </w:r>
            <w:r w:rsidRPr="006B4D5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863" w:type="dxa"/>
            <w:gridSpan w:val="2"/>
            <w:vAlign w:val="center"/>
          </w:tcPr>
          <w:p w:rsidR="003F4432" w:rsidRPr="003F4432" w:rsidRDefault="003F4432" w:rsidP="00641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Session</w:t>
            </w:r>
            <w:r w:rsidR="00641A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Experience of lecturing academic discipline “Medical Law” in Ukraine and abroad”</w:t>
            </w:r>
          </w:p>
          <w:p w:rsidR="00641AD7" w:rsidRPr="003F4432" w:rsidRDefault="003F4432" w:rsidP="003F4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Moderator</w:t>
            </w:r>
            <w:r w:rsidR="00641AD7" w:rsidRPr="006B4D5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</w:t>
            </w:r>
            <w:r w:rsidR="00641AD7" w:rsidRPr="006B4D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Iryna Senyuta</w:t>
            </w:r>
          </w:p>
        </w:tc>
      </w:tr>
      <w:tr w:rsidR="00641AD7" w:rsidRPr="00641AD7" w:rsidTr="00641AD7">
        <w:trPr>
          <w:trHeight w:val="540"/>
        </w:trPr>
        <w:tc>
          <w:tcPr>
            <w:tcW w:w="2600" w:type="dxa"/>
            <w:vAlign w:val="center"/>
          </w:tcPr>
          <w:p w:rsidR="00641AD7" w:rsidRPr="006B4D57" w:rsidRDefault="00641AD7" w:rsidP="00641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D5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6B4D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6B4D57">
              <w:rPr>
                <w:rFonts w:ascii="Times New Roman" w:hAnsi="Times New Roman"/>
                <w:sz w:val="24"/>
                <w:szCs w:val="24"/>
                <w:lang w:val="uk-UA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B4D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6B4D5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863" w:type="dxa"/>
            <w:gridSpan w:val="2"/>
            <w:vAlign w:val="center"/>
          </w:tcPr>
          <w:p w:rsidR="00641AD7" w:rsidRPr="003F4432" w:rsidRDefault="003F4432" w:rsidP="003F4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Summing up of the workshop</w:t>
            </w:r>
            <w:r w:rsidR="00641AD7" w:rsidRPr="006B4D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Certificate ceremony</w:t>
            </w:r>
          </w:p>
        </w:tc>
      </w:tr>
      <w:tr w:rsidR="00641AD7" w:rsidRPr="00C96BD2" w:rsidTr="00641AD7">
        <w:trPr>
          <w:trHeight w:val="540"/>
        </w:trPr>
        <w:tc>
          <w:tcPr>
            <w:tcW w:w="2600" w:type="dxa"/>
            <w:shd w:val="clear" w:color="auto" w:fill="4F81BD" w:themeFill="accent1"/>
            <w:vAlign w:val="center"/>
          </w:tcPr>
          <w:p w:rsidR="00641AD7" w:rsidRPr="006B4D57" w:rsidRDefault="00641AD7" w:rsidP="00641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</w:t>
            </w:r>
            <w:r w:rsidRPr="006B4D57">
              <w:rPr>
                <w:rFonts w:ascii="Times New Roman" w:hAnsi="Times New Roman"/>
                <w:sz w:val="24"/>
                <w:szCs w:val="24"/>
                <w:lang w:val="uk-UA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6B4D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6B4D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 </w:t>
            </w:r>
          </w:p>
        </w:tc>
        <w:tc>
          <w:tcPr>
            <w:tcW w:w="6863" w:type="dxa"/>
            <w:gridSpan w:val="2"/>
            <w:shd w:val="clear" w:color="auto" w:fill="4F81BD" w:themeFill="accent1"/>
            <w:vAlign w:val="center"/>
          </w:tcPr>
          <w:p w:rsidR="00641AD7" w:rsidRPr="003F4432" w:rsidRDefault="003F4432" w:rsidP="00641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Dinner</w:t>
            </w:r>
          </w:p>
        </w:tc>
      </w:tr>
      <w:tr w:rsidR="00641AD7" w:rsidRPr="006B4D57" w:rsidTr="00641AD7">
        <w:trPr>
          <w:trHeight w:val="555"/>
        </w:trPr>
        <w:tc>
          <w:tcPr>
            <w:tcW w:w="9463" w:type="dxa"/>
            <w:gridSpan w:val="3"/>
            <w:shd w:val="clear" w:color="auto" w:fill="C6D9F1"/>
            <w:vAlign w:val="center"/>
          </w:tcPr>
          <w:p w:rsidR="00641AD7" w:rsidRPr="006B4D57" w:rsidRDefault="00641AD7" w:rsidP="003F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6B4D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3F4432">
              <w:rPr>
                <w:rFonts w:ascii="Times New Roman" w:hAnsi="Times New Roman"/>
                <w:b/>
                <w:sz w:val="24"/>
                <w:szCs w:val="24"/>
              </w:rPr>
              <w:t>October,</w:t>
            </w:r>
            <w:r w:rsidRPr="006B4D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6B4D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641AD7" w:rsidRPr="006B4D57" w:rsidTr="00641AD7">
        <w:trPr>
          <w:trHeight w:val="540"/>
        </w:trPr>
        <w:tc>
          <w:tcPr>
            <w:tcW w:w="2600" w:type="dxa"/>
            <w:vAlign w:val="center"/>
          </w:tcPr>
          <w:p w:rsidR="00641AD7" w:rsidRPr="006B4D57" w:rsidRDefault="00641AD7" w:rsidP="00465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Pr="006B4D57">
              <w:rPr>
                <w:rFonts w:ascii="Times New Roman" w:hAnsi="Times New Roman"/>
                <w:sz w:val="24"/>
                <w:szCs w:val="24"/>
                <w:lang w:val="uk-UA"/>
              </w:rPr>
              <w:t>.00 – 1</w:t>
            </w:r>
            <w:r w:rsidR="0046503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Pr="006B4D5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863" w:type="dxa"/>
            <w:gridSpan w:val="2"/>
            <w:vAlign w:val="center"/>
          </w:tcPr>
          <w:p w:rsidR="00641AD7" w:rsidRPr="003F4432" w:rsidRDefault="003F4432" w:rsidP="00641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Sight-seeing</w:t>
            </w:r>
          </w:p>
        </w:tc>
      </w:tr>
      <w:tr w:rsidR="00641AD7" w:rsidRPr="006B4D57" w:rsidTr="00641AD7">
        <w:trPr>
          <w:trHeight w:val="540"/>
        </w:trPr>
        <w:tc>
          <w:tcPr>
            <w:tcW w:w="2600" w:type="dxa"/>
            <w:vAlign w:val="center"/>
          </w:tcPr>
          <w:p w:rsidR="00641AD7" w:rsidRDefault="00641AD7" w:rsidP="00465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6503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  <w:r w:rsidRPr="006B4D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863" w:type="dxa"/>
            <w:gridSpan w:val="2"/>
            <w:vAlign w:val="center"/>
          </w:tcPr>
          <w:p w:rsidR="00641AD7" w:rsidRPr="003F4432" w:rsidRDefault="003F4432" w:rsidP="00641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Departure of participants</w:t>
            </w:r>
          </w:p>
        </w:tc>
      </w:tr>
    </w:tbl>
    <w:p w:rsidR="00641AD7" w:rsidRPr="0023285C" w:rsidRDefault="00641AD7" w:rsidP="00641A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41AD7" w:rsidRPr="00EC3E8D" w:rsidRDefault="00641AD7" w:rsidP="00641AD7">
      <w:pPr>
        <w:spacing w:line="240" w:lineRule="auto"/>
        <w:rPr>
          <w:lang w:val="ru-RU"/>
        </w:rPr>
      </w:pPr>
    </w:p>
    <w:p w:rsidR="00641AD7" w:rsidRPr="00597EC2" w:rsidRDefault="00641AD7" w:rsidP="00641AD7">
      <w:pPr>
        <w:rPr>
          <w:lang w:val="ru-RU"/>
        </w:rPr>
      </w:pPr>
    </w:p>
    <w:p w:rsidR="00543AD2" w:rsidRDefault="00543AD2"/>
    <w:sectPr w:rsidR="00543AD2" w:rsidSect="00641AD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41AD7"/>
    <w:rsid w:val="00363EFA"/>
    <w:rsid w:val="003F4432"/>
    <w:rsid w:val="00400BAB"/>
    <w:rsid w:val="0046503A"/>
    <w:rsid w:val="00543AD2"/>
    <w:rsid w:val="00641AD7"/>
    <w:rsid w:val="006B77F6"/>
    <w:rsid w:val="009C19C4"/>
    <w:rsid w:val="00DD044C"/>
    <w:rsid w:val="00E1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D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AD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2014-09-05T13:39:00Z</dcterms:created>
  <dcterms:modified xsi:type="dcterms:W3CDTF">2014-09-30T12:01:00Z</dcterms:modified>
</cp:coreProperties>
</file>